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BC4" w:rsidRPr="00BC6BC4" w:rsidRDefault="00BC6BC4" w:rsidP="00BC6BC4">
      <w:pPr>
        <w:widowControl/>
        <w:shd w:val="clear" w:color="auto" w:fill="FFFFFF"/>
        <w:rPr>
          <w:rFonts w:ascii="Calibri" w:eastAsia="新細明體" w:hAnsi="Calibri" w:cs="Calibri"/>
          <w:color w:val="222222"/>
          <w:kern w:val="0"/>
          <w:szCs w:val="24"/>
        </w:rPr>
      </w:pPr>
      <w:r w:rsidRPr="00BC6BC4">
        <w:rPr>
          <w:rFonts w:ascii="標楷體" w:eastAsia="標楷體" w:hAnsi="標楷體" w:cs="Calibri" w:hint="eastAsia"/>
          <w:color w:val="222222"/>
          <w:kern w:val="0"/>
          <w:sz w:val="28"/>
          <w:szCs w:val="28"/>
        </w:rPr>
        <w:t>同學 您好</w:t>
      </w:r>
    </w:p>
    <w:p w:rsidR="00D60EC5" w:rsidRDefault="00BC6BC4" w:rsidP="004870A1">
      <w:pPr>
        <w:widowControl/>
        <w:shd w:val="clear" w:color="auto" w:fill="FFFFFF"/>
        <w:ind w:firstLine="480"/>
        <w:rPr>
          <w:rFonts w:ascii="標楷體" w:eastAsia="標楷體" w:hAnsi="標楷體" w:cs="Calibri"/>
          <w:color w:val="222222"/>
          <w:kern w:val="0"/>
          <w:sz w:val="28"/>
          <w:szCs w:val="28"/>
        </w:rPr>
      </w:pPr>
      <w:r w:rsidRPr="00640D8F">
        <w:rPr>
          <w:rFonts w:ascii="標楷體" w:eastAsia="標楷體" w:hAnsi="標楷體" w:cs="Calibri" w:hint="eastAsia"/>
          <w:color w:val="222222"/>
          <w:kern w:val="0"/>
          <w:sz w:val="28"/>
          <w:szCs w:val="28"/>
          <w:highlight w:val="yellow"/>
        </w:rPr>
        <w:t>1</w:t>
      </w:r>
      <w:r w:rsidRPr="00640D8F">
        <w:rPr>
          <w:rFonts w:ascii="標楷體" w:eastAsia="標楷體" w:hAnsi="標楷體" w:cs="Calibri"/>
          <w:color w:val="222222"/>
          <w:kern w:val="0"/>
          <w:sz w:val="28"/>
          <w:szCs w:val="28"/>
          <w:highlight w:val="yellow"/>
        </w:rPr>
        <w:t>0/21</w:t>
      </w:r>
      <w:r w:rsidR="004870A1" w:rsidRPr="00640D8F">
        <w:rPr>
          <w:rFonts w:ascii="標楷體" w:eastAsia="標楷體" w:hAnsi="標楷體" w:cs="Calibri" w:hint="eastAsia"/>
          <w:color w:val="222222"/>
          <w:kern w:val="0"/>
          <w:sz w:val="28"/>
          <w:szCs w:val="28"/>
          <w:highlight w:val="yellow"/>
        </w:rPr>
        <w:t>-11/1</w:t>
      </w:r>
      <w:r w:rsidR="008A7DA6" w:rsidRPr="00640D8F">
        <w:rPr>
          <w:rFonts w:ascii="標楷體" w:eastAsia="標楷體" w:hAnsi="標楷體" w:cs="Calibri" w:hint="eastAsia"/>
          <w:color w:val="222222"/>
          <w:kern w:val="0"/>
          <w:sz w:val="28"/>
          <w:szCs w:val="28"/>
          <w:highlight w:val="yellow"/>
        </w:rPr>
        <w:t>4</w:t>
      </w:r>
      <w:r>
        <w:rPr>
          <w:rFonts w:ascii="標楷體" w:eastAsia="標楷體" w:hAnsi="標楷體" w:cs="Calibri" w:hint="eastAsia"/>
          <w:color w:val="222222"/>
          <w:kern w:val="0"/>
          <w:sz w:val="28"/>
          <w:szCs w:val="28"/>
        </w:rPr>
        <w:t>學生如需申請防疫假，</w:t>
      </w:r>
      <w:r w:rsidR="00D60EC5">
        <w:rPr>
          <w:rFonts w:ascii="標楷體" w:eastAsia="標楷體" w:hAnsi="標楷體" w:cs="Calibri" w:hint="eastAsia"/>
          <w:color w:val="222222"/>
          <w:kern w:val="0"/>
          <w:sz w:val="28"/>
          <w:szCs w:val="28"/>
        </w:rPr>
        <w:t>請</w:t>
      </w:r>
      <w:r w:rsidR="004870A1">
        <w:rPr>
          <w:rFonts w:ascii="標楷體" w:eastAsia="標楷體" w:hAnsi="標楷體" w:cs="Calibri" w:hint="eastAsia"/>
          <w:color w:val="222222"/>
          <w:kern w:val="0"/>
          <w:sz w:val="28"/>
          <w:szCs w:val="28"/>
        </w:rPr>
        <w:t>備妥</w:t>
      </w:r>
      <w:r w:rsidR="00D60EC5">
        <w:rPr>
          <w:rFonts w:ascii="標楷體" w:eastAsia="標楷體" w:hAnsi="標楷體" w:cs="Calibri" w:hint="eastAsia"/>
          <w:color w:val="222222"/>
          <w:kern w:val="0"/>
          <w:sz w:val="28"/>
          <w:szCs w:val="28"/>
        </w:rPr>
        <w:t>「</w:t>
      </w:r>
      <w:r w:rsidR="00D60EC5" w:rsidRPr="00D60EC5">
        <w:rPr>
          <w:rFonts w:ascii="標楷體" w:eastAsia="標楷體" w:hAnsi="標楷體" w:cs="Calibri" w:hint="eastAsia"/>
          <w:color w:val="222222"/>
          <w:kern w:val="0"/>
          <w:sz w:val="28"/>
          <w:szCs w:val="28"/>
        </w:rPr>
        <w:t>嚴重特殊感染性肺炎個案指定處所隔離通知書</w:t>
      </w:r>
      <w:r w:rsidR="00D60EC5">
        <w:rPr>
          <w:rFonts w:ascii="標楷體" w:eastAsia="標楷體" w:hAnsi="標楷體" w:cs="Calibri" w:hint="eastAsia"/>
          <w:color w:val="222222"/>
          <w:kern w:val="0"/>
          <w:sz w:val="28"/>
          <w:szCs w:val="28"/>
        </w:rPr>
        <w:t>」或「</w:t>
      </w:r>
      <w:r w:rsidR="00D60EC5" w:rsidRPr="00D60EC5">
        <w:rPr>
          <w:rFonts w:ascii="標楷體" w:eastAsia="標楷體" w:hAnsi="標楷體" w:cs="Calibri" w:hint="eastAsia"/>
          <w:color w:val="222222"/>
          <w:kern w:val="0"/>
          <w:sz w:val="28"/>
          <w:szCs w:val="28"/>
        </w:rPr>
        <w:t>嚴重特殊傳染性肺炎個案接觸者居家（個別）隔離通知書</w:t>
      </w:r>
      <w:r w:rsidR="00C46C09">
        <w:rPr>
          <w:rFonts w:ascii="標楷體" w:eastAsia="標楷體" w:hAnsi="標楷體" w:cs="Calibri" w:hint="eastAsia"/>
          <w:color w:val="222222"/>
          <w:kern w:val="0"/>
          <w:sz w:val="28"/>
          <w:szCs w:val="28"/>
        </w:rPr>
        <w:t>」（以下</w:t>
      </w:r>
      <w:r w:rsidR="00D60EC5">
        <w:rPr>
          <w:rFonts w:ascii="標楷體" w:eastAsia="標楷體" w:hAnsi="標楷體" w:cs="Calibri" w:hint="eastAsia"/>
          <w:color w:val="222222"/>
          <w:kern w:val="0"/>
          <w:sz w:val="28"/>
          <w:szCs w:val="28"/>
        </w:rPr>
        <w:t>簡稱為</w:t>
      </w:r>
      <w:r w:rsidR="003B5544">
        <w:rPr>
          <w:rFonts w:ascii="標楷體" w:eastAsia="標楷體" w:hAnsi="標楷體" w:cs="Calibri" w:hint="eastAsia"/>
          <w:color w:val="222222"/>
          <w:kern w:val="0"/>
          <w:sz w:val="28"/>
          <w:szCs w:val="28"/>
        </w:rPr>
        <w:t>隔離通知</w:t>
      </w:r>
      <w:r w:rsidR="00D60EC5">
        <w:rPr>
          <w:rFonts w:ascii="標楷體" w:eastAsia="標楷體" w:hAnsi="標楷體" w:cs="Calibri" w:hint="eastAsia"/>
          <w:color w:val="222222"/>
          <w:kern w:val="0"/>
          <w:sz w:val="28"/>
          <w:szCs w:val="28"/>
        </w:rPr>
        <w:t>書）至台</w:t>
      </w:r>
      <w:r w:rsidR="001E0D73">
        <w:rPr>
          <w:rFonts w:ascii="標楷體" w:eastAsia="標楷體" w:hAnsi="標楷體" w:cs="Calibri" w:hint="eastAsia"/>
          <w:color w:val="222222"/>
          <w:kern w:val="0"/>
          <w:sz w:val="28"/>
          <w:szCs w:val="28"/>
        </w:rPr>
        <w:t>北校區生輔組或桃園校區學務組</w:t>
      </w:r>
      <w:r w:rsidR="00B96AEF">
        <w:rPr>
          <w:rFonts w:ascii="標楷體" w:eastAsia="標楷體" w:hAnsi="標楷體" w:cs="Calibri" w:hint="eastAsia"/>
          <w:color w:val="222222"/>
          <w:kern w:val="0"/>
          <w:sz w:val="28"/>
          <w:szCs w:val="28"/>
        </w:rPr>
        <w:t>辦理請假</w:t>
      </w:r>
      <w:r w:rsidR="003B5544">
        <w:rPr>
          <w:rFonts w:ascii="標楷體" w:eastAsia="標楷體" w:hAnsi="標楷體" w:cs="Calibri" w:hint="eastAsia"/>
          <w:color w:val="222222"/>
          <w:kern w:val="0"/>
          <w:sz w:val="28"/>
          <w:szCs w:val="28"/>
        </w:rPr>
        <w:t>，</w:t>
      </w:r>
      <w:r w:rsidR="004870A1">
        <w:rPr>
          <w:rFonts w:ascii="標楷體" w:eastAsia="標楷體" w:hAnsi="標楷體" w:cs="Calibri" w:hint="eastAsia"/>
          <w:color w:val="222222"/>
          <w:kern w:val="0"/>
          <w:sz w:val="28"/>
          <w:szCs w:val="28"/>
        </w:rPr>
        <w:t>請同學務必確認考程上科目（居隔期間適逢考試皆需要申請考試假），及非考程上科目（需先向任課老師聯繫是否有其他方式核予分數），以下為</w:t>
      </w:r>
      <w:r w:rsidR="00C46C09">
        <w:rPr>
          <w:rFonts w:ascii="標楷體" w:eastAsia="標楷體" w:hAnsi="標楷體" w:cs="Calibri" w:hint="eastAsia"/>
          <w:color w:val="222222"/>
          <w:kern w:val="0"/>
          <w:sz w:val="28"/>
          <w:szCs w:val="28"/>
        </w:rPr>
        <w:t>申請</w:t>
      </w:r>
      <w:bookmarkStart w:id="0" w:name="_GoBack"/>
      <w:bookmarkEnd w:id="0"/>
      <w:r w:rsidR="004870A1">
        <w:rPr>
          <w:rFonts w:ascii="標楷體" w:eastAsia="標楷體" w:hAnsi="標楷體" w:cs="Calibri" w:hint="eastAsia"/>
          <w:color w:val="222222"/>
          <w:kern w:val="0"/>
          <w:sz w:val="28"/>
          <w:szCs w:val="28"/>
        </w:rPr>
        <w:t>防疫考試假詳細說明：</w:t>
      </w:r>
    </w:p>
    <w:p w:rsidR="00640D8F" w:rsidRDefault="003B5544" w:rsidP="004870A1">
      <w:pPr>
        <w:widowControl/>
        <w:shd w:val="clear" w:color="auto" w:fill="FFFFFF"/>
        <w:ind w:firstLine="480"/>
        <w:rPr>
          <w:rFonts w:ascii="標楷體" w:eastAsia="標楷體" w:hAnsi="標楷體" w:cs="Calibri"/>
          <w:color w:val="222222"/>
          <w:kern w:val="0"/>
          <w:sz w:val="28"/>
          <w:szCs w:val="28"/>
        </w:rPr>
      </w:pPr>
      <w:r w:rsidRPr="003B5544">
        <w:rPr>
          <w:rFonts w:ascii="標楷體" w:eastAsia="標楷體" w:hAnsi="標楷體" w:cs="Calibri"/>
          <w:color w:val="222222"/>
          <w:kern w:val="0"/>
          <w:sz w:val="28"/>
          <w:szCs w:val="28"/>
        </w:rPr>
        <w:t>自10/13起</w:t>
      </w:r>
      <w:r w:rsidR="00640D8F">
        <w:rPr>
          <w:rFonts w:ascii="標楷體" w:eastAsia="標楷體" w:hAnsi="標楷體" w:cs="Calibri" w:hint="eastAsia"/>
          <w:color w:val="222222"/>
          <w:kern w:val="0"/>
          <w:sz w:val="28"/>
          <w:szCs w:val="28"/>
        </w:rPr>
        <w:t>居隔及</w:t>
      </w:r>
      <w:r w:rsidRPr="003B5544">
        <w:rPr>
          <w:rFonts w:ascii="標楷體" w:eastAsia="標楷體" w:hAnsi="標楷體" w:cs="Calibri"/>
          <w:color w:val="222222"/>
          <w:kern w:val="0"/>
          <w:sz w:val="28"/>
          <w:szCs w:val="28"/>
        </w:rPr>
        <w:t>自主防疫期間說明如下：</w:t>
      </w:r>
      <w:r w:rsidRPr="003B5544">
        <w:rPr>
          <w:rFonts w:ascii="標楷體" w:eastAsia="標楷體" w:hAnsi="標楷體" w:cs="Calibri"/>
          <w:color w:val="222222"/>
          <w:kern w:val="0"/>
          <w:sz w:val="28"/>
          <w:szCs w:val="28"/>
        </w:rPr>
        <w:br/>
        <w:t>（一）自主防疫期間，如有症狀，</w:t>
      </w:r>
      <w:r w:rsidR="00640D8F" w:rsidRPr="00326004">
        <w:rPr>
          <w:rFonts w:ascii="標楷體" w:eastAsia="標楷體" w:hAnsi="標楷體" w:cs="Calibri" w:hint="eastAsia"/>
          <w:b/>
          <w:color w:val="FF0000"/>
          <w:kern w:val="0"/>
          <w:sz w:val="28"/>
          <w:szCs w:val="28"/>
          <w:highlight w:val="yellow"/>
          <w:u w:val="single"/>
        </w:rPr>
        <w:t>請</w:t>
      </w:r>
      <w:r w:rsidR="00326004" w:rsidRPr="00326004">
        <w:rPr>
          <w:rFonts w:ascii="標楷體" w:eastAsia="標楷體" w:hAnsi="標楷體" w:cs="Calibri" w:hint="eastAsia"/>
          <w:b/>
          <w:color w:val="FF0000"/>
          <w:kern w:val="0"/>
          <w:sz w:val="28"/>
          <w:szCs w:val="28"/>
          <w:highlight w:val="yellow"/>
          <w:u w:val="single"/>
        </w:rPr>
        <w:t>於考試當日</w:t>
      </w:r>
      <w:r w:rsidR="00640D8F" w:rsidRPr="00326004">
        <w:rPr>
          <w:rFonts w:ascii="標楷體" w:eastAsia="標楷體" w:hAnsi="標楷體" w:cs="Calibri" w:hint="eastAsia"/>
          <w:b/>
          <w:color w:val="FF0000"/>
          <w:kern w:val="0"/>
          <w:sz w:val="28"/>
          <w:szCs w:val="28"/>
          <w:highlight w:val="yellow"/>
          <w:u w:val="single"/>
        </w:rPr>
        <w:t>看診</w:t>
      </w:r>
      <w:r w:rsidR="00640D8F">
        <w:rPr>
          <w:rFonts w:ascii="標楷體" w:eastAsia="標楷體" w:hAnsi="標楷體" w:cs="Calibri" w:hint="eastAsia"/>
          <w:color w:val="222222"/>
          <w:kern w:val="0"/>
          <w:sz w:val="28"/>
          <w:szCs w:val="28"/>
        </w:rPr>
        <w:t>後申請診斷</w:t>
      </w:r>
      <w:r w:rsidR="00640D8F" w:rsidRPr="00326004">
        <w:rPr>
          <w:rFonts w:ascii="標楷體" w:eastAsia="標楷體" w:hAnsi="標楷體" w:cs="Calibri" w:hint="eastAsia"/>
          <w:b/>
          <w:color w:val="FF0000"/>
          <w:kern w:val="0"/>
          <w:sz w:val="28"/>
          <w:szCs w:val="28"/>
          <w:highlight w:val="yellow"/>
          <w:u w:val="single"/>
        </w:rPr>
        <w:t>證明書</w:t>
      </w:r>
      <w:r w:rsidR="00640D8F">
        <w:rPr>
          <w:rFonts w:ascii="標楷體" w:eastAsia="標楷體" w:hAnsi="標楷體" w:cs="Calibri" w:hint="eastAsia"/>
          <w:color w:val="222222"/>
          <w:kern w:val="0"/>
          <w:sz w:val="28"/>
          <w:szCs w:val="28"/>
        </w:rPr>
        <w:t>，請於</w:t>
      </w:r>
      <w:r w:rsidR="00640D8F" w:rsidRPr="00640D8F">
        <w:rPr>
          <w:rFonts w:ascii="標楷體" w:eastAsia="標楷體" w:hAnsi="標楷體" w:cs="Calibri" w:hint="eastAsia"/>
          <w:b/>
          <w:color w:val="FF0000"/>
          <w:kern w:val="0"/>
          <w:sz w:val="28"/>
          <w:szCs w:val="28"/>
          <w:highlight w:val="yellow"/>
        </w:rPr>
        <w:t>考試兩日內（含考試當日）</w:t>
      </w:r>
      <w:r w:rsidR="00640D8F">
        <w:rPr>
          <w:rFonts w:ascii="標楷體" w:eastAsia="標楷體" w:hAnsi="標楷體" w:cs="Calibri" w:hint="eastAsia"/>
          <w:color w:val="222222"/>
          <w:kern w:val="0"/>
          <w:sz w:val="28"/>
          <w:szCs w:val="28"/>
        </w:rPr>
        <w:t>，至台北校區生輔組或桃園校區學務組</w:t>
      </w:r>
      <w:r w:rsidR="00B96AEF">
        <w:rPr>
          <w:rFonts w:ascii="標楷體" w:eastAsia="標楷體" w:hAnsi="標楷體" w:cs="Calibri" w:hint="eastAsia"/>
          <w:b/>
          <w:color w:val="FF0000"/>
          <w:kern w:val="0"/>
          <w:sz w:val="28"/>
          <w:szCs w:val="28"/>
          <w:highlight w:val="yellow"/>
        </w:rPr>
        <w:t>申請期中考</w:t>
      </w:r>
      <w:r w:rsidR="00640D8F" w:rsidRPr="00640D8F">
        <w:rPr>
          <w:rFonts w:ascii="標楷體" w:eastAsia="標楷體" w:hAnsi="標楷體" w:cs="Calibri" w:hint="eastAsia"/>
          <w:b/>
          <w:color w:val="FF0000"/>
          <w:kern w:val="0"/>
          <w:sz w:val="28"/>
          <w:szCs w:val="28"/>
          <w:highlight w:val="yellow"/>
        </w:rPr>
        <w:t>假辦理</w:t>
      </w:r>
      <w:r w:rsidR="00640D8F">
        <w:rPr>
          <w:rFonts w:ascii="標楷體" w:eastAsia="標楷體" w:hAnsi="標楷體" w:cs="Calibri" w:hint="eastAsia"/>
          <w:color w:val="222222"/>
          <w:kern w:val="0"/>
          <w:sz w:val="28"/>
          <w:szCs w:val="28"/>
        </w:rPr>
        <w:t>。</w:t>
      </w:r>
      <w:r w:rsidRPr="003B5544">
        <w:rPr>
          <w:rFonts w:ascii="標楷體" w:eastAsia="標楷體" w:hAnsi="標楷體" w:cs="Calibri"/>
          <w:color w:val="222222"/>
          <w:kern w:val="0"/>
          <w:sz w:val="28"/>
          <w:szCs w:val="28"/>
        </w:rPr>
        <w:br/>
        <w:t>（二）自主防疫期間，如無症狀，且有</w:t>
      </w:r>
      <w:r w:rsidRPr="00112BD3">
        <w:rPr>
          <w:rFonts w:ascii="標楷體" w:eastAsia="標楷體" w:hAnsi="標楷體" w:cs="Calibri"/>
          <w:color w:val="222222"/>
          <w:kern w:val="0"/>
          <w:sz w:val="28"/>
          <w:szCs w:val="28"/>
        </w:rPr>
        <w:t>兩日內快篩陰性</w:t>
      </w:r>
      <w:r w:rsidRPr="003B5544">
        <w:rPr>
          <w:rFonts w:ascii="標楷體" w:eastAsia="標楷體" w:hAnsi="標楷體" w:cs="Calibri"/>
          <w:color w:val="222222"/>
          <w:kern w:val="0"/>
          <w:sz w:val="28"/>
          <w:szCs w:val="28"/>
        </w:rPr>
        <w:t>結果，</w:t>
      </w:r>
      <w:r w:rsidRPr="00B96AEF">
        <w:rPr>
          <w:rFonts w:ascii="標楷體" w:eastAsia="標楷體" w:hAnsi="標楷體" w:cs="Calibri"/>
          <w:b/>
          <w:color w:val="222222"/>
          <w:kern w:val="0"/>
          <w:sz w:val="28"/>
          <w:szCs w:val="28"/>
          <w:highlight w:val="yellow"/>
          <w:bdr w:val="single" w:sz="4" w:space="0" w:color="auto"/>
        </w:rPr>
        <w:t>可到校（班）上課</w:t>
      </w:r>
      <w:r w:rsidRPr="003B5544">
        <w:rPr>
          <w:rFonts w:ascii="標楷體" w:eastAsia="標楷體" w:hAnsi="標楷體" w:cs="Calibri"/>
          <w:color w:val="222222"/>
          <w:kern w:val="0"/>
          <w:sz w:val="28"/>
          <w:szCs w:val="28"/>
        </w:rPr>
        <w:t>。</w:t>
      </w:r>
    </w:p>
    <w:p w:rsidR="003B5544" w:rsidRDefault="003B5544" w:rsidP="00B96AEF">
      <w:pPr>
        <w:widowControl/>
        <w:shd w:val="clear" w:color="auto" w:fill="FFFFFF"/>
        <w:rPr>
          <w:rFonts w:ascii="標楷體" w:eastAsia="標楷體" w:hAnsi="標楷體" w:cs="Calibri"/>
          <w:color w:val="222222"/>
          <w:kern w:val="0"/>
          <w:sz w:val="28"/>
          <w:szCs w:val="28"/>
        </w:rPr>
      </w:pPr>
      <w:r w:rsidRPr="003B5544">
        <w:rPr>
          <w:rFonts w:ascii="標楷體" w:eastAsia="標楷體" w:hAnsi="標楷體" w:cs="Calibri"/>
          <w:color w:val="222222"/>
          <w:kern w:val="0"/>
          <w:sz w:val="28"/>
          <w:szCs w:val="28"/>
        </w:rPr>
        <w:t>（三）居家隔離期間，不到校（班）上課</w:t>
      </w:r>
      <w:r w:rsidR="00640D8F">
        <w:rPr>
          <w:rFonts w:ascii="標楷體" w:eastAsia="標楷體" w:hAnsi="標楷體" w:cs="Calibri" w:hint="eastAsia"/>
          <w:color w:val="222222"/>
          <w:kern w:val="0"/>
          <w:sz w:val="28"/>
          <w:szCs w:val="28"/>
        </w:rPr>
        <w:t>，請於確診或居隔結束</w:t>
      </w:r>
      <w:r w:rsidR="00326004">
        <w:rPr>
          <w:rFonts w:ascii="標楷體" w:eastAsia="標楷體" w:hAnsi="標楷體" w:cs="Calibri" w:hint="eastAsia"/>
          <w:color w:val="222222"/>
          <w:kern w:val="0"/>
          <w:sz w:val="28"/>
          <w:szCs w:val="28"/>
        </w:rPr>
        <w:t>後</w:t>
      </w:r>
      <w:r w:rsidR="00640D8F" w:rsidRPr="00640D8F">
        <w:rPr>
          <w:rFonts w:ascii="標楷體" w:eastAsia="標楷體" w:hAnsi="標楷體" w:cs="Calibri" w:hint="eastAsia"/>
          <w:b/>
          <w:color w:val="FF0000"/>
          <w:kern w:val="0"/>
          <w:sz w:val="28"/>
          <w:szCs w:val="28"/>
          <w:highlight w:val="yellow"/>
        </w:rPr>
        <w:t>七日內</w:t>
      </w:r>
      <w:r w:rsidR="00326004">
        <w:rPr>
          <w:rFonts w:ascii="標楷體" w:eastAsia="標楷體" w:hAnsi="標楷體" w:cs="Calibri" w:hint="eastAsia"/>
          <w:color w:val="222222"/>
          <w:kern w:val="0"/>
          <w:sz w:val="28"/>
          <w:szCs w:val="28"/>
        </w:rPr>
        <w:t>備妥</w:t>
      </w:r>
      <w:r w:rsidR="00326004" w:rsidRPr="00D60EC5">
        <w:rPr>
          <w:rFonts w:ascii="標楷體" w:eastAsia="標楷體" w:hAnsi="標楷體" w:cs="Calibri" w:hint="eastAsia"/>
          <w:color w:val="222222"/>
          <w:kern w:val="0"/>
          <w:sz w:val="28"/>
          <w:szCs w:val="28"/>
        </w:rPr>
        <w:t>隔離通知書</w:t>
      </w:r>
      <w:r w:rsidR="00640D8F">
        <w:rPr>
          <w:rFonts w:ascii="標楷體" w:eastAsia="標楷體" w:hAnsi="標楷體" w:cs="Calibri" w:hint="eastAsia"/>
          <w:color w:val="222222"/>
          <w:kern w:val="0"/>
          <w:sz w:val="28"/>
          <w:szCs w:val="28"/>
        </w:rPr>
        <w:t>，至台北校區生輔組或桃園校區學務組</w:t>
      </w:r>
      <w:r w:rsidR="00640D8F" w:rsidRPr="00640D8F">
        <w:rPr>
          <w:rFonts w:ascii="標楷體" w:eastAsia="標楷體" w:hAnsi="標楷體" w:cs="Calibri" w:hint="eastAsia"/>
          <w:b/>
          <w:color w:val="FF0000"/>
          <w:kern w:val="0"/>
          <w:sz w:val="28"/>
          <w:szCs w:val="28"/>
          <w:highlight w:val="yellow"/>
        </w:rPr>
        <w:t>申請期中考長假辦理</w:t>
      </w:r>
      <w:r w:rsidR="00640D8F">
        <w:rPr>
          <w:rFonts w:ascii="標楷體" w:eastAsia="標楷體" w:hAnsi="標楷體" w:cs="Calibri" w:hint="eastAsia"/>
          <w:color w:val="222222"/>
          <w:kern w:val="0"/>
          <w:sz w:val="28"/>
          <w:szCs w:val="28"/>
        </w:rPr>
        <w:t>。</w:t>
      </w:r>
    </w:p>
    <w:p w:rsidR="003B5544" w:rsidRDefault="00FB159A" w:rsidP="003B5544">
      <w:pPr>
        <w:widowControl/>
        <w:shd w:val="clear" w:color="auto" w:fill="FFFFFF"/>
        <w:ind w:firstLine="480"/>
        <w:rPr>
          <w:rFonts w:ascii="標楷體" w:eastAsia="標楷體" w:hAnsi="標楷體" w:cs="Calibri"/>
          <w:color w:val="222222"/>
          <w:kern w:val="0"/>
          <w:sz w:val="28"/>
          <w:szCs w:val="28"/>
        </w:rPr>
      </w:pPr>
      <w:r w:rsidRPr="00897D9B">
        <w:rPr>
          <w:rFonts w:ascii="標楷體" w:eastAsia="標楷體" w:hAnsi="標楷體" w:cs="Calibri" w:hint="eastAsia"/>
          <w:color w:val="222222"/>
          <w:kern w:val="0"/>
          <w:sz w:val="28"/>
          <w:szCs w:val="28"/>
          <w:highlight w:val="cyan"/>
        </w:rPr>
        <w:t>台北校區</w:t>
      </w:r>
      <w:r>
        <w:rPr>
          <w:rFonts w:ascii="標楷體" w:eastAsia="標楷體" w:hAnsi="標楷體" w:cs="Calibri" w:hint="eastAsia"/>
          <w:color w:val="222222"/>
          <w:kern w:val="0"/>
          <w:sz w:val="28"/>
          <w:szCs w:val="28"/>
        </w:rPr>
        <w:t>學生有</w:t>
      </w:r>
      <w:r w:rsidR="003B5544" w:rsidRPr="00897D9B">
        <w:rPr>
          <w:rFonts w:ascii="標楷體" w:eastAsia="標楷體" w:hAnsi="標楷體" w:cs="Calibri" w:hint="eastAsia"/>
          <w:color w:val="222222"/>
          <w:kern w:val="0"/>
          <w:sz w:val="28"/>
          <w:szCs w:val="28"/>
          <w:highlight w:val="cyan"/>
        </w:rPr>
        <w:t>期中考請假問題</w:t>
      </w:r>
      <w:r w:rsidR="003B5544">
        <w:rPr>
          <w:rFonts w:ascii="標楷體" w:eastAsia="標楷體" w:hAnsi="標楷體" w:cs="Calibri" w:hint="eastAsia"/>
          <w:color w:val="222222"/>
          <w:kern w:val="0"/>
          <w:sz w:val="28"/>
          <w:szCs w:val="28"/>
        </w:rPr>
        <w:t>請儘速撥打台北校區生輔組：(02)2882-4564轉2238找王麗瑜老師</w:t>
      </w:r>
      <w:r w:rsidR="00640D8F">
        <w:rPr>
          <w:rFonts w:ascii="標楷體" w:eastAsia="標楷體" w:hAnsi="標楷體" w:cs="Calibri" w:hint="eastAsia"/>
          <w:color w:val="222222"/>
          <w:kern w:val="0"/>
          <w:sz w:val="28"/>
          <w:szCs w:val="28"/>
        </w:rPr>
        <w:t>。</w:t>
      </w:r>
    </w:p>
    <w:p w:rsidR="003B5544" w:rsidRPr="003B5544" w:rsidRDefault="00FB159A" w:rsidP="003B5544">
      <w:pPr>
        <w:widowControl/>
        <w:shd w:val="clear" w:color="auto" w:fill="FFFFFF"/>
        <w:ind w:firstLine="480"/>
        <w:rPr>
          <w:rFonts w:ascii="標楷體" w:eastAsia="標楷體" w:hAnsi="標楷體" w:cs="Calibri"/>
          <w:color w:val="222222"/>
          <w:kern w:val="0"/>
          <w:sz w:val="28"/>
          <w:szCs w:val="28"/>
        </w:rPr>
      </w:pPr>
      <w:r w:rsidRPr="00897D9B">
        <w:rPr>
          <w:rFonts w:ascii="標楷體" w:eastAsia="標楷體" w:hAnsi="標楷體" w:cs="Calibri" w:hint="eastAsia"/>
          <w:color w:val="222222"/>
          <w:kern w:val="0"/>
          <w:sz w:val="28"/>
          <w:szCs w:val="28"/>
          <w:highlight w:val="cyan"/>
        </w:rPr>
        <w:lastRenderedPageBreak/>
        <w:t>桃園校區</w:t>
      </w:r>
      <w:r>
        <w:rPr>
          <w:rFonts w:ascii="標楷體" w:eastAsia="標楷體" w:hAnsi="標楷體" w:cs="Calibri" w:hint="eastAsia"/>
          <w:color w:val="222222"/>
          <w:kern w:val="0"/>
          <w:sz w:val="28"/>
          <w:szCs w:val="28"/>
        </w:rPr>
        <w:t>學生有</w:t>
      </w:r>
      <w:r w:rsidR="003B5544" w:rsidRPr="00897D9B">
        <w:rPr>
          <w:rFonts w:ascii="標楷體" w:eastAsia="標楷體" w:hAnsi="標楷體" w:cs="Calibri" w:hint="eastAsia"/>
          <w:color w:val="222222"/>
          <w:kern w:val="0"/>
          <w:sz w:val="28"/>
          <w:szCs w:val="28"/>
          <w:highlight w:val="cyan"/>
        </w:rPr>
        <w:t>期中考請假問題</w:t>
      </w:r>
      <w:r w:rsidR="003B5544">
        <w:rPr>
          <w:rFonts w:ascii="標楷體" w:eastAsia="標楷體" w:hAnsi="標楷體" w:cs="Calibri" w:hint="eastAsia"/>
          <w:color w:val="222222"/>
          <w:kern w:val="0"/>
          <w:sz w:val="28"/>
          <w:szCs w:val="28"/>
        </w:rPr>
        <w:t>請儘速撥打桃園校區學務組：(03)350-7001轉3271找張穎妤老師</w:t>
      </w:r>
      <w:r w:rsidR="00640D8F">
        <w:rPr>
          <w:rFonts w:ascii="標楷體" w:eastAsia="標楷體" w:hAnsi="標楷體" w:cs="Calibri" w:hint="eastAsia"/>
          <w:color w:val="222222"/>
          <w:kern w:val="0"/>
          <w:sz w:val="28"/>
          <w:szCs w:val="28"/>
        </w:rPr>
        <w:t>。</w:t>
      </w:r>
    </w:p>
    <w:p w:rsidR="00BC6BC4" w:rsidRPr="00BC6BC4" w:rsidRDefault="00D65BF2" w:rsidP="00BC6BC4">
      <w:pPr>
        <w:widowControl/>
        <w:shd w:val="clear" w:color="auto" w:fill="FFFFFF"/>
        <w:rPr>
          <w:rFonts w:ascii="Calibri" w:eastAsia="新細明體" w:hAnsi="Calibri" w:cs="Calibri"/>
          <w:color w:val="222222"/>
          <w:kern w:val="0"/>
          <w:szCs w:val="24"/>
        </w:rPr>
      </w:pPr>
      <w:r>
        <w:rPr>
          <w:rFonts w:ascii="標楷體" w:eastAsia="標楷體" w:hAnsi="標楷體" w:cs="Calibri" w:hint="eastAsia"/>
          <w:color w:val="222222"/>
          <w:kern w:val="0"/>
          <w:sz w:val="28"/>
          <w:szCs w:val="28"/>
        </w:rPr>
        <w:t>確診或居隔者</w:t>
      </w:r>
      <w:r w:rsidR="00BC6BC4" w:rsidRPr="00BC6BC4">
        <w:rPr>
          <w:rFonts w:ascii="標楷體" w:eastAsia="標楷體" w:hAnsi="標楷體" w:cs="Calibri" w:hint="eastAsia"/>
          <w:color w:val="222222"/>
          <w:kern w:val="0"/>
          <w:sz w:val="28"/>
          <w:szCs w:val="28"/>
        </w:rPr>
        <w:t>考試請假：</w:t>
      </w:r>
    </w:p>
    <w:p w:rsidR="00BC6BC4" w:rsidRPr="00D833D6" w:rsidRDefault="00BC6BC4" w:rsidP="00D833D6">
      <w:pPr>
        <w:pStyle w:val="a6"/>
        <w:widowControl/>
        <w:numPr>
          <w:ilvl w:val="0"/>
          <w:numId w:val="1"/>
        </w:numPr>
        <w:shd w:val="clear" w:color="auto" w:fill="FFFFFF"/>
        <w:ind w:leftChars="0"/>
        <w:rPr>
          <w:rFonts w:ascii="標楷體" w:eastAsia="標楷體" w:hAnsi="標楷體" w:cs="Calibri"/>
          <w:b/>
          <w:bCs/>
          <w:color w:val="222222"/>
          <w:kern w:val="0"/>
          <w:sz w:val="28"/>
          <w:szCs w:val="28"/>
          <w:u w:val="single"/>
        </w:rPr>
      </w:pPr>
      <w:r w:rsidRPr="00D833D6">
        <w:rPr>
          <w:rFonts w:ascii="標楷體" w:eastAsia="標楷體" w:hAnsi="標楷體" w:cs="Calibri" w:hint="eastAsia"/>
          <w:b/>
          <w:bCs/>
          <w:color w:val="222222"/>
          <w:kern w:val="0"/>
          <w:sz w:val="28"/>
          <w:szCs w:val="28"/>
          <w:u w:val="single"/>
          <w:shd w:val="clear" w:color="auto" w:fill="00FF00"/>
        </w:rPr>
        <w:t>考程上</w:t>
      </w:r>
      <w:r w:rsidRPr="00D833D6">
        <w:rPr>
          <w:rFonts w:ascii="標楷體" w:eastAsia="標楷體" w:hAnsi="標楷體" w:cs="Calibri" w:hint="eastAsia"/>
          <w:color w:val="222222"/>
          <w:kern w:val="0"/>
          <w:sz w:val="28"/>
          <w:szCs w:val="28"/>
        </w:rPr>
        <w:t>的科目請於：「學生資訊系統／考勤資料／點名考勤系統／考試請假」點選「長假」後，請確實完成考試請假核准表單（</w:t>
      </w:r>
      <w:r w:rsidRPr="00D833D6">
        <w:rPr>
          <w:rFonts w:ascii="標楷體" w:eastAsia="標楷體" w:hAnsi="標楷體" w:cs="Calibri" w:hint="eastAsia"/>
          <w:b/>
          <w:bCs/>
          <w:color w:val="FF0000"/>
          <w:kern w:val="0"/>
          <w:sz w:val="28"/>
          <w:szCs w:val="28"/>
          <w:u w:val="single"/>
          <w:shd w:val="clear" w:color="auto" w:fill="FFFF00"/>
        </w:rPr>
        <w:t>學號、上網預選序號、班級代號、科目代號、完整科目名稱、聯絡電話</w:t>
      </w:r>
      <w:r w:rsidRPr="00D833D6">
        <w:rPr>
          <w:rFonts w:ascii="標楷體" w:eastAsia="標楷體" w:hAnsi="標楷體" w:cs="Calibri" w:hint="eastAsia"/>
          <w:b/>
          <w:bCs/>
          <w:color w:val="222222"/>
          <w:kern w:val="0"/>
          <w:sz w:val="28"/>
          <w:szCs w:val="28"/>
          <w:u w:val="single"/>
        </w:rPr>
        <w:t>請務必確實</w:t>
      </w:r>
      <w:r w:rsidRPr="00326004">
        <w:rPr>
          <w:rFonts w:ascii="標楷體" w:eastAsia="標楷體" w:hAnsi="標楷體" w:cs="Calibri" w:hint="eastAsia"/>
          <w:b/>
          <w:bCs/>
          <w:color w:val="FF0000"/>
          <w:kern w:val="0"/>
          <w:sz w:val="28"/>
          <w:szCs w:val="28"/>
          <w:u w:val="single"/>
          <w:shd w:val="clear" w:color="auto" w:fill="FFFF00"/>
        </w:rPr>
        <w:t>正確填寫</w:t>
      </w:r>
      <w:r w:rsidRPr="00D833D6">
        <w:rPr>
          <w:rFonts w:ascii="標楷體" w:eastAsia="標楷體" w:hAnsi="標楷體" w:cs="Calibri" w:hint="eastAsia"/>
          <w:b/>
          <w:bCs/>
          <w:color w:val="222222"/>
          <w:kern w:val="0"/>
          <w:sz w:val="28"/>
          <w:szCs w:val="28"/>
          <w:u w:val="single"/>
        </w:rPr>
        <w:t>，日期請填考試請假開始日期節次到考試請假結束日期節次，謝謝）。</w:t>
      </w:r>
    </w:p>
    <w:p w:rsidR="00D833D6" w:rsidRPr="00D833D6" w:rsidRDefault="00BA7C2C" w:rsidP="00D833D6">
      <w:pPr>
        <w:widowControl/>
        <w:shd w:val="clear" w:color="auto" w:fill="FFFFFF"/>
        <w:jc w:val="center"/>
        <w:rPr>
          <w:rFonts w:ascii="Calibri" w:eastAsia="新細明體" w:hAnsi="Calibri" w:cs="Calibri"/>
          <w:color w:val="222222"/>
          <w:kern w:val="0"/>
          <w:szCs w:val="24"/>
        </w:rPr>
      </w:pPr>
      <w:r>
        <w:rPr>
          <w:noProof/>
        </w:rPr>
        <w:drawing>
          <wp:inline distT="0" distB="0" distL="0" distR="0" wp14:anchorId="1FC80E4F" wp14:editId="1E8EC971">
            <wp:extent cx="4317405" cy="2905125"/>
            <wp:effectExtent l="0" t="0" r="6985"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38447" cy="2919284"/>
                    </a:xfrm>
                    <a:prstGeom prst="rect">
                      <a:avLst/>
                    </a:prstGeom>
                  </pic:spPr>
                </pic:pic>
              </a:graphicData>
            </a:graphic>
          </wp:inline>
        </w:drawing>
      </w:r>
    </w:p>
    <w:p w:rsidR="00BC6BC4" w:rsidRPr="00BA7C2C" w:rsidRDefault="00BC6BC4" w:rsidP="00BA7C2C">
      <w:pPr>
        <w:pStyle w:val="a6"/>
        <w:widowControl/>
        <w:numPr>
          <w:ilvl w:val="0"/>
          <w:numId w:val="1"/>
        </w:numPr>
        <w:shd w:val="clear" w:color="auto" w:fill="FFFFFF"/>
        <w:ind w:leftChars="0"/>
        <w:rPr>
          <w:rFonts w:ascii="標楷體" w:eastAsia="標楷體" w:hAnsi="標楷體" w:cs="Calibri"/>
          <w:color w:val="222222"/>
          <w:kern w:val="0"/>
          <w:sz w:val="28"/>
          <w:szCs w:val="28"/>
        </w:rPr>
      </w:pPr>
      <w:r w:rsidRPr="00BA7C2C">
        <w:rPr>
          <w:rFonts w:ascii="標楷體" w:eastAsia="標楷體" w:hAnsi="標楷體" w:cs="Calibri" w:hint="eastAsia"/>
          <w:b/>
          <w:bCs/>
          <w:color w:val="222222"/>
          <w:kern w:val="0"/>
          <w:sz w:val="28"/>
          <w:szCs w:val="28"/>
          <w:u w:val="single"/>
          <w:shd w:val="clear" w:color="auto" w:fill="00FF00"/>
        </w:rPr>
        <w:t>非考程上</w:t>
      </w:r>
      <w:r w:rsidRPr="00BA7C2C">
        <w:rPr>
          <w:rFonts w:ascii="標楷體" w:eastAsia="標楷體" w:hAnsi="標楷體" w:cs="Calibri" w:hint="eastAsia"/>
          <w:color w:val="222222"/>
          <w:kern w:val="0"/>
          <w:sz w:val="28"/>
          <w:szCs w:val="28"/>
        </w:rPr>
        <w:t>的科目請儘速與任</w:t>
      </w:r>
      <w:r w:rsidR="0005604A" w:rsidRPr="00BA7C2C">
        <w:rPr>
          <w:rFonts w:ascii="標楷體" w:eastAsia="標楷體" w:hAnsi="標楷體" w:cs="Calibri" w:hint="eastAsia"/>
          <w:color w:val="222222"/>
          <w:kern w:val="0"/>
          <w:sz w:val="28"/>
          <w:szCs w:val="28"/>
        </w:rPr>
        <w:t>課老師聯繫，詢問是否有相關補考或以其他方式核予分數，如需申請期中非考程請</w:t>
      </w:r>
      <w:r w:rsidRPr="00BA7C2C">
        <w:rPr>
          <w:rFonts w:ascii="標楷體" w:eastAsia="標楷體" w:hAnsi="標楷體" w:cs="Calibri" w:hint="eastAsia"/>
          <w:color w:val="222222"/>
          <w:kern w:val="0"/>
          <w:sz w:val="28"/>
          <w:szCs w:val="28"/>
        </w:rPr>
        <w:t>假的科目，請</w:t>
      </w:r>
      <w:r w:rsidR="003B5544">
        <w:rPr>
          <w:rFonts w:ascii="標楷體" w:eastAsia="標楷體" w:hAnsi="標楷體" w:cs="Calibri" w:hint="eastAsia"/>
          <w:b/>
          <w:bCs/>
          <w:color w:val="FF0000"/>
          <w:kern w:val="0"/>
          <w:sz w:val="28"/>
          <w:szCs w:val="28"/>
          <w:u w:val="single"/>
          <w:shd w:val="clear" w:color="auto" w:fill="FFFF00"/>
        </w:rPr>
        <w:t>於居家隔離結束後印製課</w:t>
      </w:r>
      <w:r w:rsidR="0005604A" w:rsidRPr="00BA7C2C">
        <w:rPr>
          <w:rFonts w:ascii="標楷體" w:eastAsia="標楷體" w:hAnsi="標楷體" w:cs="Calibri" w:hint="eastAsia"/>
          <w:b/>
          <w:bCs/>
          <w:color w:val="FF0000"/>
          <w:kern w:val="0"/>
          <w:sz w:val="28"/>
          <w:szCs w:val="28"/>
          <w:u w:val="single"/>
          <w:shd w:val="clear" w:color="auto" w:fill="FFFF00"/>
        </w:rPr>
        <w:t>表，填寫考試日期於課表上，請任課老師確認並以期中比例移至期末方式後，於表旁簽名</w:t>
      </w:r>
      <w:r w:rsidRPr="00BA7C2C">
        <w:rPr>
          <w:rFonts w:ascii="標楷體" w:eastAsia="標楷體" w:hAnsi="標楷體" w:cs="Calibri" w:hint="eastAsia"/>
          <w:color w:val="222222"/>
          <w:kern w:val="0"/>
          <w:sz w:val="28"/>
          <w:szCs w:val="28"/>
        </w:rPr>
        <w:t>，並將需申請考試請假的科目一同列在核准單並回傳。</w:t>
      </w:r>
    </w:p>
    <w:p w:rsidR="00BA7C2C" w:rsidRPr="00BA7C2C" w:rsidRDefault="00BA7C2C" w:rsidP="00BA7C2C">
      <w:pPr>
        <w:widowControl/>
        <w:shd w:val="clear" w:color="auto" w:fill="FFFFFF"/>
        <w:jc w:val="center"/>
        <w:rPr>
          <w:rFonts w:ascii="標楷體" w:eastAsia="標楷體" w:hAnsi="標楷體" w:cs="Calibri"/>
          <w:color w:val="222222"/>
          <w:kern w:val="0"/>
          <w:sz w:val="28"/>
          <w:szCs w:val="28"/>
        </w:rPr>
      </w:pPr>
      <w:r>
        <w:rPr>
          <w:noProof/>
        </w:rPr>
        <w:lastRenderedPageBreak/>
        <w:drawing>
          <wp:inline distT="0" distB="0" distL="0" distR="0" wp14:anchorId="32540745" wp14:editId="4CD1ECCF">
            <wp:extent cx="4859249" cy="3352800"/>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70057" cy="3360257"/>
                    </a:xfrm>
                    <a:prstGeom prst="rect">
                      <a:avLst/>
                    </a:prstGeom>
                  </pic:spPr>
                </pic:pic>
              </a:graphicData>
            </a:graphic>
          </wp:inline>
        </w:drawing>
      </w:r>
    </w:p>
    <w:p w:rsidR="000143B8" w:rsidRPr="00BC6BC4" w:rsidRDefault="003B5544" w:rsidP="00BA7C2C">
      <w:pPr>
        <w:widowControl/>
        <w:shd w:val="clear" w:color="auto" w:fill="FFFFFF"/>
        <w:ind w:left="420"/>
        <w:jc w:val="center"/>
        <w:rPr>
          <w:rFonts w:ascii="Calibri" w:eastAsia="新細明體" w:hAnsi="Calibri" w:cs="Calibri"/>
          <w:color w:val="222222"/>
          <w:kern w:val="0"/>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4442795</wp:posOffset>
                </wp:positionH>
                <wp:positionV relativeFrom="paragraph">
                  <wp:posOffset>51435</wp:posOffset>
                </wp:positionV>
                <wp:extent cx="914400" cy="356937"/>
                <wp:effectExtent l="0" t="0" r="19685" b="24130"/>
                <wp:wrapNone/>
                <wp:docPr id="4" name="文字方塊 4"/>
                <wp:cNvGraphicFramePr/>
                <a:graphic xmlns:a="http://schemas.openxmlformats.org/drawingml/2006/main">
                  <a:graphicData uri="http://schemas.microsoft.com/office/word/2010/wordprocessingShape">
                    <wps:wsp>
                      <wps:cNvSpPr txBox="1"/>
                      <wps:spPr>
                        <a:xfrm>
                          <a:off x="0" y="0"/>
                          <a:ext cx="914400" cy="356937"/>
                        </a:xfrm>
                        <a:prstGeom prst="rect">
                          <a:avLst/>
                        </a:prstGeom>
                        <a:solidFill>
                          <a:schemeClr val="lt1"/>
                        </a:solidFill>
                        <a:ln w="6350">
                          <a:solidFill>
                            <a:prstClr val="black"/>
                          </a:solidFill>
                        </a:ln>
                      </wps:spPr>
                      <wps:txbx>
                        <w:txbxContent>
                          <w:p w:rsidR="003B5544" w:rsidRDefault="003B5544">
                            <w:r>
                              <w:rPr>
                                <w:rFonts w:hint="eastAsia"/>
                              </w:rPr>
                              <w:t>請同學寫上這句話</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349.85pt;margin-top:4.05pt;width:1in;height:28.1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" fillcolor="white [3201]" strokeweight=".5pt">
                <v:textbox>
                  <w:txbxContent>
                    <w:p w:rsidR="003B5544" w:rsidRDefault="003B5544">
                      <w:r>
                        <w:rPr>
                          <w:rFonts w:hint="eastAsia"/>
                        </w:rPr>
                        <w:t>請同學寫上這句話</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3982453</wp:posOffset>
                </wp:positionH>
                <wp:positionV relativeFrom="paragraph">
                  <wp:posOffset>236621</wp:posOffset>
                </wp:positionV>
                <wp:extent cx="485273" cy="112295"/>
                <wp:effectExtent l="38100" t="0" r="29210" b="78740"/>
                <wp:wrapNone/>
                <wp:docPr id="3" name="直線單箭頭接點 3"/>
                <wp:cNvGraphicFramePr/>
                <a:graphic xmlns:a="http://schemas.openxmlformats.org/drawingml/2006/main">
                  <a:graphicData uri="http://schemas.microsoft.com/office/word/2010/wordprocessingShape">
                    <wps:wsp>
                      <wps:cNvCnPr/>
                      <wps:spPr>
                        <a:xfrm flipH="1">
                          <a:off x="0" y="0"/>
                          <a:ext cx="485273" cy="1122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85294BE" id="_x0000_t32" coordsize="21600,21600" o:spt="32" o:oned="t" path="m,l21600,21600e" filled="f">
                <v:path arrowok="t" fillok="f" o:connecttype="none"/>
                <o:lock v:ext="edit" shapetype="t"/>
              </v:shapetype>
              <v:shape id="直線單箭頭接點 3" o:spid="_x0000_s1026" type="#_x0000_t32" style="position:absolute;margin-left:313.6pt;margin-top:18.65pt;width:38.2pt;height:8.8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" strokecolor="#5b9bd5 [3204]" strokeweight=".5pt">
                <v:stroke endarrow="block" joinstyle="miter"/>
              </v:shape>
            </w:pict>
          </mc:Fallback>
        </mc:AlternateContent>
      </w:r>
      <w:r w:rsidR="000143B8">
        <w:rPr>
          <w:noProof/>
        </w:rPr>
        <w:drawing>
          <wp:inline distT="0" distB="0" distL="0" distR="0" wp14:anchorId="26C9A4E2" wp14:editId="1D9A0836">
            <wp:extent cx="5274310" cy="3008630"/>
            <wp:effectExtent l="0" t="0" r="2540" b="127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3008630"/>
                    </a:xfrm>
                    <a:prstGeom prst="rect">
                      <a:avLst/>
                    </a:prstGeom>
                  </pic:spPr>
                </pic:pic>
              </a:graphicData>
            </a:graphic>
          </wp:inline>
        </w:drawing>
      </w:r>
    </w:p>
    <w:p w:rsidR="00BC6BC4" w:rsidRPr="00B96AEF" w:rsidRDefault="00BC6BC4" w:rsidP="00B96AEF">
      <w:pPr>
        <w:pStyle w:val="a6"/>
        <w:widowControl/>
        <w:numPr>
          <w:ilvl w:val="0"/>
          <w:numId w:val="1"/>
        </w:numPr>
        <w:shd w:val="clear" w:color="auto" w:fill="FFFFFF"/>
        <w:ind w:leftChars="0"/>
        <w:rPr>
          <w:rFonts w:ascii="標楷體" w:eastAsia="標楷體" w:hAnsi="標楷體" w:cs="Calibri"/>
          <w:b/>
          <w:color w:val="FF0000"/>
          <w:kern w:val="0"/>
          <w:sz w:val="28"/>
          <w:szCs w:val="28"/>
          <w:highlight w:val="yellow"/>
        </w:rPr>
      </w:pPr>
      <w:r w:rsidRPr="00B96AEF">
        <w:rPr>
          <w:rFonts w:ascii="標楷體" w:eastAsia="標楷體" w:hAnsi="標楷體" w:cs="Calibri" w:hint="eastAsia"/>
          <w:b/>
          <w:color w:val="FF0000"/>
          <w:kern w:val="0"/>
          <w:sz w:val="28"/>
          <w:szCs w:val="28"/>
          <w:highlight w:val="yellow"/>
        </w:rPr>
        <w:t>於</w:t>
      </w:r>
      <w:r w:rsidRPr="00B96AEF">
        <w:rPr>
          <w:rFonts w:ascii="標楷體" w:eastAsia="標楷體" w:hAnsi="標楷體" w:cs="Calibri" w:hint="eastAsia"/>
          <w:b/>
          <w:bCs/>
          <w:color w:val="FF0000"/>
          <w:kern w:val="0"/>
          <w:sz w:val="28"/>
          <w:szCs w:val="28"/>
          <w:highlight w:val="yellow"/>
          <w:u w:val="single"/>
          <w:shd w:val="clear" w:color="auto" w:fill="00FF00"/>
        </w:rPr>
        <w:t>考程上</w:t>
      </w:r>
      <w:r w:rsidRPr="00B96AEF">
        <w:rPr>
          <w:rFonts w:ascii="標楷體" w:eastAsia="標楷體" w:hAnsi="標楷體" w:cs="Calibri" w:hint="eastAsia"/>
          <w:b/>
          <w:color w:val="FF0000"/>
          <w:kern w:val="0"/>
          <w:sz w:val="28"/>
          <w:szCs w:val="28"/>
          <w:highlight w:val="yellow"/>
        </w:rPr>
        <w:t>缺考的科目需申請考試假，</w:t>
      </w:r>
      <w:r w:rsidRPr="00B96AEF">
        <w:rPr>
          <w:rFonts w:ascii="標楷體" w:eastAsia="標楷體" w:hAnsi="標楷體" w:cs="Calibri" w:hint="eastAsia"/>
          <w:b/>
          <w:bCs/>
          <w:color w:val="FF0000"/>
          <w:kern w:val="0"/>
          <w:sz w:val="28"/>
          <w:szCs w:val="28"/>
          <w:highlight w:val="yellow"/>
          <w:u w:val="single"/>
          <w:shd w:val="clear" w:color="auto" w:fill="00FF00"/>
        </w:rPr>
        <w:t>非考程上</w:t>
      </w:r>
      <w:r w:rsidR="00B96AEF" w:rsidRPr="00B96AEF">
        <w:rPr>
          <w:rFonts w:ascii="標楷體" w:eastAsia="標楷體" w:hAnsi="標楷體" w:cs="Calibri" w:hint="eastAsia"/>
          <w:b/>
          <w:color w:val="FF0000"/>
          <w:kern w:val="0"/>
          <w:sz w:val="28"/>
          <w:szCs w:val="28"/>
          <w:highlight w:val="yellow"/>
        </w:rPr>
        <w:t>的科目缺考需</w:t>
      </w:r>
      <w:r w:rsidRPr="00B96AEF">
        <w:rPr>
          <w:rFonts w:ascii="標楷體" w:eastAsia="標楷體" w:hAnsi="標楷體" w:cs="Calibri" w:hint="eastAsia"/>
          <w:b/>
          <w:color w:val="FF0000"/>
          <w:kern w:val="0"/>
          <w:sz w:val="28"/>
          <w:szCs w:val="28"/>
          <w:highlight w:val="yellow"/>
        </w:rPr>
        <w:t>經由老師核可才可申請考試假，請同學務必確認。</w:t>
      </w:r>
    </w:p>
    <w:p w:rsidR="004870A1" w:rsidRPr="00B96AEF" w:rsidRDefault="00BC6BC4" w:rsidP="00B96AEF">
      <w:pPr>
        <w:pStyle w:val="a6"/>
        <w:widowControl/>
        <w:numPr>
          <w:ilvl w:val="0"/>
          <w:numId w:val="1"/>
        </w:numPr>
        <w:shd w:val="clear" w:color="auto" w:fill="FFFFFF"/>
        <w:ind w:leftChars="0"/>
        <w:rPr>
          <w:rFonts w:ascii="標楷體" w:eastAsia="標楷體" w:hAnsi="標楷體" w:cs="Calibri"/>
          <w:color w:val="222222"/>
          <w:kern w:val="0"/>
          <w:sz w:val="28"/>
          <w:szCs w:val="28"/>
        </w:rPr>
      </w:pPr>
      <w:r w:rsidRPr="00B96AEF">
        <w:rPr>
          <w:rFonts w:ascii="標楷體" w:eastAsia="標楷體" w:hAnsi="標楷體" w:cs="Calibri" w:hint="eastAsia"/>
          <w:color w:val="222222"/>
          <w:kern w:val="0"/>
          <w:sz w:val="28"/>
          <w:szCs w:val="28"/>
        </w:rPr>
        <w:t>考試請假時間從核發的隔離通知書時間為基準，請同學確實確認隔離開始結束時間。</w:t>
      </w:r>
    </w:p>
    <w:p w:rsidR="00D65BF2" w:rsidRDefault="00D65BF2" w:rsidP="004870A1">
      <w:pPr>
        <w:widowControl/>
        <w:shd w:val="clear" w:color="auto" w:fill="FFFFFF"/>
        <w:ind w:left="420"/>
        <w:rPr>
          <w:rFonts w:ascii="標楷體" w:eastAsia="標楷體" w:hAnsi="標楷體" w:cs="Calibri"/>
          <w:color w:val="222222"/>
          <w:kern w:val="0"/>
          <w:sz w:val="28"/>
          <w:szCs w:val="28"/>
        </w:rPr>
      </w:pPr>
      <w:r>
        <w:rPr>
          <w:noProof/>
        </w:rPr>
        <w:lastRenderedPageBreak/>
        <w:drawing>
          <wp:inline distT="0" distB="0" distL="0" distR="0" wp14:anchorId="0BCDBCC5" wp14:editId="28B7399D">
            <wp:extent cx="4686300" cy="3276600"/>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86300" cy="3276600"/>
                    </a:xfrm>
                    <a:prstGeom prst="rect">
                      <a:avLst/>
                    </a:prstGeom>
                  </pic:spPr>
                </pic:pic>
              </a:graphicData>
            </a:graphic>
          </wp:inline>
        </w:drawing>
      </w:r>
    </w:p>
    <w:p w:rsidR="000143B8" w:rsidRDefault="00D65BF2" w:rsidP="004870A1">
      <w:pPr>
        <w:widowControl/>
        <w:shd w:val="clear" w:color="auto" w:fill="FFFFFF"/>
        <w:ind w:left="420"/>
        <w:rPr>
          <w:rFonts w:ascii="標楷體" w:eastAsia="標楷體" w:hAnsi="標楷體" w:cs="Calibri"/>
          <w:color w:val="222222"/>
          <w:kern w:val="0"/>
          <w:sz w:val="28"/>
          <w:szCs w:val="28"/>
        </w:rPr>
      </w:pPr>
      <w:r>
        <w:rPr>
          <w:noProof/>
        </w:rPr>
        <w:drawing>
          <wp:inline distT="0" distB="0" distL="0" distR="0" wp14:anchorId="42C1DFA1" wp14:editId="6B37377E">
            <wp:extent cx="5274310" cy="2616835"/>
            <wp:effectExtent l="0" t="0" r="254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616835"/>
                    </a:xfrm>
                    <a:prstGeom prst="rect">
                      <a:avLst/>
                    </a:prstGeom>
                  </pic:spPr>
                </pic:pic>
              </a:graphicData>
            </a:graphic>
          </wp:inline>
        </w:drawing>
      </w:r>
    </w:p>
    <w:p w:rsidR="00403535" w:rsidRPr="00403535" w:rsidRDefault="00403535" w:rsidP="000603FD">
      <w:pPr>
        <w:pStyle w:val="a6"/>
        <w:widowControl/>
        <w:numPr>
          <w:ilvl w:val="0"/>
          <w:numId w:val="1"/>
        </w:numPr>
        <w:shd w:val="clear" w:color="auto" w:fill="FFFFFF"/>
        <w:ind w:leftChars="0"/>
        <w:rPr>
          <w:rFonts w:ascii="標楷體" w:eastAsia="標楷體" w:hAnsi="標楷體" w:cs="Calibri"/>
          <w:color w:val="222222"/>
          <w:kern w:val="0"/>
          <w:sz w:val="28"/>
          <w:szCs w:val="28"/>
        </w:rPr>
      </w:pPr>
      <w:r>
        <w:rPr>
          <w:rFonts w:ascii="標楷體" w:eastAsia="標楷體" w:hAnsi="標楷體" w:cs="Calibri" w:hint="eastAsia"/>
          <w:color w:val="222222"/>
          <w:kern w:val="0"/>
          <w:sz w:val="28"/>
          <w:szCs w:val="28"/>
        </w:rPr>
        <w:t>如確診</w:t>
      </w:r>
      <w:r w:rsidR="00326004">
        <w:rPr>
          <w:rFonts w:ascii="標楷體" w:eastAsia="標楷體" w:hAnsi="標楷體" w:cs="Calibri" w:hint="eastAsia"/>
          <w:color w:val="222222"/>
          <w:kern w:val="0"/>
          <w:sz w:val="28"/>
          <w:szCs w:val="28"/>
        </w:rPr>
        <w:t>隔離結束</w:t>
      </w:r>
      <w:r>
        <w:rPr>
          <w:rFonts w:ascii="標楷體" w:eastAsia="標楷體" w:hAnsi="標楷體" w:cs="Calibri" w:hint="eastAsia"/>
          <w:color w:val="222222"/>
          <w:kern w:val="0"/>
          <w:sz w:val="28"/>
          <w:szCs w:val="28"/>
        </w:rPr>
        <w:t>後尚有快篩陽</w:t>
      </w:r>
      <w:r>
        <w:rPr>
          <w:rFonts w:ascii="標楷體" w:eastAsia="標楷體" w:hAnsi="標楷體" w:cs="Calibri"/>
          <w:color w:val="222222"/>
          <w:kern w:val="0"/>
          <w:sz w:val="28"/>
          <w:szCs w:val="28"/>
        </w:rPr>
        <w:t>情形，請</w:t>
      </w:r>
      <w:r>
        <w:rPr>
          <w:rFonts w:ascii="標楷體" w:eastAsia="標楷體" w:hAnsi="標楷體" w:cs="Calibri" w:hint="eastAsia"/>
          <w:color w:val="222222"/>
          <w:kern w:val="0"/>
          <w:sz w:val="28"/>
          <w:szCs w:val="28"/>
        </w:rPr>
        <w:t>於</w:t>
      </w:r>
      <w:r w:rsidRPr="0034130C">
        <w:rPr>
          <w:rFonts w:ascii="標楷體" w:eastAsia="標楷體" w:hAnsi="標楷體" w:cs="Calibri" w:hint="eastAsia"/>
          <w:b/>
          <w:color w:val="FF0000"/>
          <w:kern w:val="0"/>
          <w:sz w:val="28"/>
          <w:szCs w:val="28"/>
          <w:highlight w:val="yellow"/>
        </w:rPr>
        <w:t>快篩</w:t>
      </w:r>
      <w:r w:rsidR="00326004" w:rsidRPr="0034130C">
        <w:rPr>
          <w:rFonts w:ascii="標楷體" w:eastAsia="標楷體" w:hAnsi="標楷體" w:cs="Calibri" w:hint="eastAsia"/>
          <w:b/>
          <w:color w:val="FF0000"/>
          <w:kern w:val="0"/>
          <w:sz w:val="28"/>
          <w:szCs w:val="28"/>
          <w:highlight w:val="yellow"/>
        </w:rPr>
        <w:t>劑</w:t>
      </w:r>
      <w:r w:rsidRPr="0034130C">
        <w:rPr>
          <w:rFonts w:ascii="標楷體" w:eastAsia="標楷體" w:hAnsi="標楷體" w:cs="Calibri" w:hint="eastAsia"/>
          <w:b/>
          <w:color w:val="FF0000"/>
          <w:kern w:val="0"/>
          <w:sz w:val="28"/>
          <w:szCs w:val="28"/>
          <w:highlight w:val="yellow"/>
        </w:rPr>
        <w:t>上填寫名字日期</w:t>
      </w:r>
      <w:r w:rsidR="00326004" w:rsidRPr="0034130C">
        <w:rPr>
          <w:rFonts w:ascii="標楷體" w:eastAsia="標楷體" w:hAnsi="標楷體" w:cs="Calibri" w:hint="eastAsia"/>
          <w:b/>
          <w:color w:val="FF0000"/>
          <w:kern w:val="0"/>
          <w:sz w:val="28"/>
          <w:szCs w:val="28"/>
          <w:highlight w:val="yellow"/>
        </w:rPr>
        <w:t>拍照</w:t>
      </w:r>
      <w:r w:rsidR="00326004" w:rsidRPr="000603FD">
        <w:rPr>
          <w:rFonts w:ascii="標楷體" w:eastAsia="標楷體" w:hAnsi="標楷體" w:cs="Calibri" w:hint="eastAsia"/>
          <w:color w:val="222222"/>
          <w:kern w:val="0"/>
          <w:sz w:val="28"/>
          <w:szCs w:val="28"/>
        </w:rPr>
        <w:t>，</w:t>
      </w:r>
      <w:r w:rsidR="00326004">
        <w:rPr>
          <w:rFonts w:ascii="標楷體" w:eastAsia="標楷體" w:hAnsi="標楷體" w:cs="Calibri" w:hint="eastAsia"/>
          <w:color w:val="222222"/>
          <w:kern w:val="0"/>
          <w:sz w:val="28"/>
          <w:szCs w:val="28"/>
        </w:rPr>
        <w:t>並</w:t>
      </w:r>
      <w:r>
        <w:rPr>
          <w:rFonts w:ascii="標楷體" w:eastAsia="標楷體" w:hAnsi="標楷體" w:cs="Calibri" w:hint="eastAsia"/>
          <w:color w:val="222222"/>
          <w:kern w:val="0"/>
          <w:sz w:val="28"/>
          <w:szCs w:val="28"/>
        </w:rPr>
        <w:t>印出</w:t>
      </w:r>
      <w:r w:rsidR="00326004">
        <w:rPr>
          <w:rFonts w:ascii="標楷體" w:eastAsia="標楷體" w:hAnsi="標楷體" w:cs="Calibri" w:hint="eastAsia"/>
          <w:color w:val="222222"/>
          <w:kern w:val="0"/>
          <w:sz w:val="28"/>
          <w:szCs w:val="28"/>
        </w:rPr>
        <w:t>照片</w:t>
      </w:r>
      <w:r>
        <w:rPr>
          <w:rFonts w:ascii="標楷體" w:eastAsia="標楷體" w:hAnsi="標楷體" w:cs="Calibri" w:hint="eastAsia"/>
          <w:color w:val="222222"/>
          <w:kern w:val="0"/>
          <w:sz w:val="28"/>
          <w:szCs w:val="28"/>
        </w:rPr>
        <w:t>連同居隔書作為請假佐證資料。</w:t>
      </w:r>
    </w:p>
    <w:p w:rsidR="0033277B" w:rsidRPr="000603FD" w:rsidRDefault="00BC6BC4" w:rsidP="000603FD">
      <w:pPr>
        <w:pStyle w:val="a6"/>
        <w:widowControl/>
        <w:numPr>
          <w:ilvl w:val="0"/>
          <w:numId w:val="1"/>
        </w:numPr>
        <w:shd w:val="clear" w:color="auto" w:fill="FFFFFF"/>
        <w:ind w:leftChars="0"/>
        <w:rPr>
          <w:rFonts w:ascii="標楷體" w:eastAsia="標楷體" w:hAnsi="標楷體" w:cs="Calibri"/>
          <w:color w:val="222222"/>
          <w:kern w:val="0"/>
          <w:sz w:val="28"/>
          <w:szCs w:val="28"/>
        </w:rPr>
      </w:pPr>
      <w:r w:rsidRPr="00BC6BC4">
        <w:rPr>
          <w:rFonts w:ascii="標楷體" w:eastAsia="標楷體" w:hAnsi="標楷體" w:cs="Calibri" w:hint="eastAsia"/>
          <w:color w:val="222222"/>
          <w:kern w:val="0"/>
          <w:sz w:val="28"/>
          <w:szCs w:val="28"/>
        </w:rPr>
        <w:t>相關規定將依中央流行疫情指揮中心及大專校院防疫管理指引進行滾動式修正。</w:t>
      </w:r>
    </w:p>
    <w:sectPr w:rsidR="0033277B" w:rsidRPr="000603F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001" w:rsidRDefault="00AA6001" w:rsidP="001E0D73">
      <w:r>
        <w:separator/>
      </w:r>
    </w:p>
  </w:endnote>
  <w:endnote w:type="continuationSeparator" w:id="0">
    <w:p w:rsidR="00AA6001" w:rsidRDefault="00AA6001" w:rsidP="001E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001" w:rsidRDefault="00AA6001" w:rsidP="001E0D73">
      <w:r>
        <w:separator/>
      </w:r>
    </w:p>
  </w:footnote>
  <w:footnote w:type="continuationSeparator" w:id="0">
    <w:p w:rsidR="00AA6001" w:rsidRDefault="00AA6001" w:rsidP="001E0D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44022A"/>
    <w:multiLevelType w:val="hybridMultilevel"/>
    <w:tmpl w:val="2D765442"/>
    <w:lvl w:ilvl="0" w:tplc="EBC238B6">
      <w:start w:val="1"/>
      <w:numFmt w:val="decimal"/>
      <w:lvlText w:val="%1."/>
      <w:lvlJc w:val="left"/>
      <w:pPr>
        <w:ind w:left="780" w:hanging="360"/>
      </w:pPr>
      <w:rPr>
        <w:rFonts w:hint="default"/>
        <w:b w:val="0"/>
        <w:u w:val="none"/>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BC4"/>
    <w:rsid w:val="000143B8"/>
    <w:rsid w:val="0005604A"/>
    <w:rsid w:val="000603FD"/>
    <w:rsid w:val="00112BD3"/>
    <w:rsid w:val="001E0D73"/>
    <w:rsid w:val="00266189"/>
    <w:rsid w:val="00326004"/>
    <w:rsid w:val="0033277B"/>
    <w:rsid w:val="0034130C"/>
    <w:rsid w:val="003B5544"/>
    <w:rsid w:val="00403535"/>
    <w:rsid w:val="004870A1"/>
    <w:rsid w:val="005173CA"/>
    <w:rsid w:val="005F1F6D"/>
    <w:rsid w:val="00640D8F"/>
    <w:rsid w:val="00765F1B"/>
    <w:rsid w:val="00784C79"/>
    <w:rsid w:val="00897D9B"/>
    <w:rsid w:val="008A7DA6"/>
    <w:rsid w:val="009A0642"/>
    <w:rsid w:val="009B0E51"/>
    <w:rsid w:val="00A24179"/>
    <w:rsid w:val="00A508F0"/>
    <w:rsid w:val="00AA6001"/>
    <w:rsid w:val="00B96AEF"/>
    <w:rsid w:val="00BA7C2C"/>
    <w:rsid w:val="00BC6BC4"/>
    <w:rsid w:val="00C46C09"/>
    <w:rsid w:val="00C762E4"/>
    <w:rsid w:val="00CA5DF8"/>
    <w:rsid w:val="00D20D3D"/>
    <w:rsid w:val="00D60EC5"/>
    <w:rsid w:val="00D65BF2"/>
    <w:rsid w:val="00D833D6"/>
    <w:rsid w:val="00DD02FE"/>
    <w:rsid w:val="00FB1528"/>
    <w:rsid w:val="00FB15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F21A8"/>
  <w15:chartTrackingRefBased/>
  <w15:docId w15:val="{306118C6-2E98-472F-86AD-574048FD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BC6BC4"/>
    <w:pPr>
      <w:widowControl/>
      <w:spacing w:before="100" w:beforeAutospacing="1" w:after="100" w:afterAutospacing="1"/>
    </w:pPr>
    <w:rPr>
      <w:rFonts w:ascii="新細明體" w:eastAsia="新細明體" w:hAnsi="新細明體" w:cs="新細明體"/>
      <w:kern w:val="0"/>
      <w:szCs w:val="24"/>
    </w:rPr>
  </w:style>
  <w:style w:type="character" w:styleId="a3">
    <w:name w:val="Hyperlink"/>
    <w:basedOn w:val="a0"/>
    <w:uiPriority w:val="99"/>
    <w:semiHidden/>
    <w:unhideWhenUsed/>
    <w:rsid w:val="00BC6BC4"/>
    <w:rPr>
      <w:color w:val="0000FF"/>
      <w:u w:val="single"/>
    </w:rPr>
  </w:style>
  <w:style w:type="paragraph" w:styleId="a4">
    <w:name w:val="Balloon Text"/>
    <w:basedOn w:val="a"/>
    <w:link w:val="a5"/>
    <w:uiPriority w:val="99"/>
    <w:semiHidden/>
    <w:unhideWhenUsed/>
    <w:rsid w:val="008A7DA6"/>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8A7DA6"/>
    <w:rPr>
      <w:rFonts w:asciiTheme="majorHAnsi" w:eastAsiaTheme="majorEastAsia" w:hAnsiTheme="majorHAnsi" w:cstheme="majorBidi"/>
      <w:sz w:val="18"/>
      <w:szCs w:val="18"/>
    </w:rPr>
  </w:style>
  <w:style w:type="paragraph" w:styleId="a6">
    <w:name w:val="List Paragraph"/>
    <w:basedOn w:val="a"/>
    <w:uiPriority w:val="34"/>
    <w:qFormat/>
    <w:rsid w:val="00D833D6"/>
    <w:pPr>
      <w:ind w:leftChars="200" w:left="480"/>
    </w:pPr>
  </w:style>
  <w:style w:type="paragraph" w:styleId="a7">
    <w:name w:val="header"/>
    <w:basedOn w:val="a"/>
    <w:link w:val="a8"/>
    <w:uiPriority w:val="99"/>
    <w:unhideWhenUsed/>
    <w:rsid w:val="001E0D73"/>
    <w:pPr>
      <w:tabs>
        <w:tab w:val="center" w:pos="4153"/>
        <w:tab w:val="right" w:pos="8306"/>
      </w:tabs>
      <w:snapToGrid w:val="0"/>
    </w:pPr>
    <w:rPr>
      <w:sz w:val="20"/>
      <w:szCs w:val="20"/>
    </w:rPr>
  </w:style>
  <w:style w:type="character" w:customStyle="1" w:styleId="a8">
    <w:name w:val="頁首 字元"/>
    <w:basedOn w:val="a0"/>
    <w:link w:val="a7"/>
    <w:uiPriority w:val="99"/>
    <w:rsid w:val="001E0D73"/>
    <w:rPr>
      <w:sz w:val="20"/>
      <w:szCs w:val="20"/>
    </w:rPr>
  </w:style>
  <w:style w:type="paragraph" w:styleId="a9">
    <w:name w:val="footer"/>
    <w:basedOn w:val="a"/>
    <w:link w:val="aa"/>
    <w:uiPriority w:val="99"/>
    <w:unhideWhenUsed/>
    <w:rsid w:val="001E0D73"/>
    <w:pPr>
      <w:tabs>
        <w:tab w:val="center" w:pos="4153"/>
        <w:tab w:val="right" w:pos="8306"/>
      </w:tabs>
      <w:snapToGrid w:val="0"/>
    </w:pPr>
    <w:rPr>
      <w:sz w:val="20"/>
      <w:szCs w:val="20"/>
    </w:rPr>
  </w:style>
  <w:style w:type="character" w:customStyle="1" w:styleId="aa">
    <w:name w:val="頁尾 字元"/>
    <w:basedOn w:val="a0"/>
    <w:link w:val="a9"/>
    <w:uiPriority w:val="99"/>
    <w:rsid w:val="001E0D7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22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823F7-0DDF-4335-9A54-A46B75C7C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Words>
  <Characters>808</Characters>
  <Application>Microsoft Office Word</Application>
  <DocSecurity>0</DocSecurity>
  <Lines>6</Lines>
  <Paragraphs>1</Paragraphs>
  <ScaleCrop>false</ScaleCrop>
  <Company>Hyper</Company>
  <LinksUpToDate>false</LinksUpToDate>
  <CharactersWithSpaces>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2022-10-24T07:12:00Z</cp:lastPrinted>
  <dcterms:created xsi:type="dcterms:W3CDTF">2022-10-24T07:38:00Z</dcterms:created>
  <dcterms:modified xsi:type="dcterms:W3CDTF">2022-10-24T07:38:00Z</dcterms:modified>
</cp:coreProperties>
</file>